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57" w:rsidRDefault="0052090D">
      <w:r>
        <w:rPr>
          <w:noProof/>
          <w:lang w:eastAsia="da-DK"/>
        </w:rPr>
        <w:drawing>
          <wp:inline distT="0" distB="0" distL="0" distR="0">
            <wp:extent cx="6645910" cy="2112010"/>
            <wp:effectExtent l="0" t="0" r="254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Gruppe på besøg skåler i helbredende vand fra Jernkild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D8" w:rsidRDefault="00EB45D8">
      <w:pPr>
        <w:sectPr w:rsidR="00EB45D8" w:rsidSect="00EB45D8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EB45D8" w:rsidRDefault="00EB45D8">
      <w:r>
        <w:rPr>
          <w:noProof/>
          <w:lang w:eastAsia="da-DK"/>
        </w:rPr>
        <w:lastRenderedPageBreak/>
        <w:drawing>
          <wp:inline distT="0" distB="0" distL="0" distR="0">
            <wp:extent cx="3098165" cy="2323465"/>
            <wp:effectExtent l="0" t="0" r="6985" b="63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Adgang fra n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AB" w:rsidRDefault="005018AB">
      <w:r>
        <w:rPr>
          <w:noProof/>
          <w:lang w:eastAsia="da-DK"/>
        </w:rPr>
        <w:lastRenderedPageBreak/>
        <w:drawing>
          <wp:inline distT="0" distB="0" distL="0" distR="0" wp14:anchorId="367604F2" wp14:editId="68A887DD">
            <wp:extent cx="3098165" cy="2115185"/>
            <wp:effectExtent l="0" t="0" r="698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Adgang fra v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AB" w:rsidRPr="008E07E1" w:rsidRDefault="005018AB">
      <w:pPr>
        <w:rPr>
          <w:rFonts w:ascii="Garamond" w:hAnsi="Garamond"/>
        </w:rPr>
      </w:pPr>
      <w:r w:rsidRPr="008E07E1">
        <w:rPr>
          <w:rFonts w:ascii="Garamond" w:hAnsi="Garamond"/>
        </w:rPr>
        <w:t>Set fra nord (til venstre) og fra vest (herover).</w:t>
      </w:r>
    </w:p>
    <w:p w:rsidR="005018AB" w:rsidRDefault="005018AB">
      <w:pPr>
        <w:sectPr w:rsidR="005018AB" w:rsidSect="005018AB">
          <w:type w:val="continuous"/>
          <w:pgSz w:w="11906" w:h="16838"/>
          <w:pgMar w:top="426" w:right="720" w:bottom="720" w:left="720" w:header="708" w:footer="708" w:gutter="0"/>
          <w:cols w:num="2" w:space="708"/>
          <w:docGrid w:linePitch="360"/>
        </w:sectPr>
      </w:pPr>
    </w:p>
    <w:p w:rsidR="00EB45D8" w:rsidRDefault="00EB45D8">
      <w:r>
        <w:rPr>
          <w:noProof/>
          <w:lang w:eastAsia="da-DK"/>
        </w:rPr>
        <w:lastRenderedPageBreak/>
        <w:drawing>
          <wp:inline distT="0" distB="0" distL="0" distR="0" wp14:anchorId="529A22B9" wp14:editId="7E330039">
            <wp:extent cx="3098165" cy="2171065"/>
            <wp:effectExtent l="0" t="0" r="6985" b="63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Rummet er taget i bru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AB" w:rsidRDefault="005018AB">
      <w:pPr>
        <w:sectPr w:rsidR="005018AB" w:rsidSect="005018AB">
          <w:type w:val="continuous"/>
          <w:pgSz w:w="11906" w:h="16838"/>
          <w:pgMar w:top="426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da-DK"/>
        </w:rPr>
        <w:lastRenderedPageBreak/>
        <w:drawing>
          <wp:inline distT="0" distB="0" distL="0" distR="0" wp14:anchorId="2E290C40" wp14:editId="77C7C85E">
            <wp:extent cx="3098165" cy="2161540"/>
            <wp:effectExtent l="0" t="0" r="698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Gæster i Naturrummet - foran Naturrumstavl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D8" w:rsidRDefault="0052090D">
      <w:r>
        <w:rPr>
          <w:noProof/>
          <w:lang w:eastAsia="da-DK"/>
        </w:rPr>
        <w:lastRenderedPageBreak/>
        <w:drawing>
          <wp:inline distT="0" distB="0" distL="0" distR="0">
            <wp:extent cx="1915160" cy="1745615"/>
            <wp:effectExtent l="0" t="0" r="889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e Nielsen med en skål helligkildeva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0D" w:rsidRPr="0049461E" w:rsidRDefault="0052090D" w:rsidP="00A0265E">
      <w:pPr>
        <w:spacing w:line="240" w:lineRule="auto"/>
        <w:rPr>
          <w:rFonts w:ascii="Garamond" w:hAnsi="Garamond"/>
          <w:i/>
        </w:rPr>
      </w:pPr>
      <w:r w:rsidRPr="0049461E">
        <w:rPr>
          <w:rFonts w:ascii="Garamond" w:hAnsi="Garamond"/>
          <w:i/>
        </w:rPr>
        <w:t>Skål for et langt liv! Chris Mortensen</w:t>
      </w:r>
      <w:r w:rsidR="00A0265E" w:rsidRPr="0049461E">
        <w:rPr>
          <w:rFonts w:ascii="Garamond" w:hAnsi="Garamond"/>
          <w:i/>
        </w:rPr>
        <w:t xml:space="preserve"> (ikke ham på fotoet), født i Skårup i 1882, død i USA i 1998 som verdens ældste </w:t>
      </w:r>
      <w:r w:rsidR="0049461E">
        <w:rPr>
          <w:rFonts w:ascii="Garamond" w:hAnsi="Garamond"/>
          <w:i/>
        </w:rPr>
        <w:t>m</w:t>
      </w:r>
      <w:bookmarkStart w:id="0" w:name="_GoBack"/>
      <w:bookmarkEnd w:id="0"/>
      <w:r w:rsidR="00A0265E" w:rsidRPr="0049461E">
        <w:rPr>
          <w:rFonts w:ascii="Garamond" w:hAnsi="Garamond"/>
          <w:i/>
        </w:rPr>
        <w:t>and, drak i sine første 19 år jævnligt af Vestermølle-kilden.</w:t>
      </w:r>
    </w:p>
    <w:p w:rsidR="00ED1D44" w:rsidRDefault="00ED1D44" w:rsidP="00ED1D44">
      <w:pPr>
        <w:spacing w:after="0" w:line="240" w:lineRule="auto"/>
        <w:ind w:left="-142" w:right="-206"/>
        <w:rPr>
          <w:rFonts w:ascii="Garamond" w:hAnsi="Garamond"/>
        </w:rPr>
      </w:pPr>
      <w:r w:rsidRPr="00ED1D44">
        <w:rPr>
          <w:rFonts w:ascii="Garamond" w:hAnsi="Garamond"/>
        </w:rPr>
        <w:lastRenderedPageBreak/>
        <w:t>Okkerhytten besøges årligt af flere end 25.000. Et trecifret antal grupper på guidet tur på Vestermølle tæller godt med, men de fleste er ”blot” Ves</w:t>
      </w:r>
      <w:r>
        <w:rPr>
          <w:rFonts w:ascii="Garamond" w:hAnsi="Garamond"/>
        </w:rPr>
        <w:t>t</w:t>
      </w:r>
      <w:r w:rsidRPr="00ED1D44">
        <w:rPr>
          <w:rFonts w:ascii="Garamond" w:hAnsi="Garamond"/>
        </w:rPr>
        <w:t>ermølle-besøgende</w:t>
      </w:r>
      <w:r>
        <w:rPr>
          <w:rFonts w:ascii="Garamond" w:hAnsi="Garamond"/>
        </w:rPr>
        <w:t xml:space="preserve"> eller </w:t>
      </w:r>
      <w:r w:rsidRPr="00ED1D44">
        <w:rPr>
          <w:rFonts w:ascii="Garamond" w:hAnsi="Garamond"/>
        </w:rPr>
        <w:t>vandrere ad Sporet ved Vestermølle, som går gennem det svævende hus</w:t>
      </w:r>
      <w:r>
        <w:rPr>
          <w:rFonts w:ascii="Garamond" w:hAnsi="Garamond"/>
        </w:rPr>
        <w:t xml:space="preserve">, aftalt med </w:t>
      </w:r>
      <w:r w:rsidR="008E07E1">
        <w:rPr>
          <w:rFonts w:ascii="Garamond" w:hAnsi="Garamond"/>
        </w:rPr>
        <w:t xml:space="preserve">og støttet af </w:t>
      </w:r>
      <w:proofErr w:type="spellStart"/>
      <w:r>
        <w:rPr>
          <w:rFonts w:ascii="Garamond" w:hAnsi="Garamond"/>
        </w:rPr>
        <w:t>FriluftsRådet</w:t>
      </w:r>
      <w:proofErr w:type="spellEnd"/>
      <w:r>
        <w:rPr>
          <w:rFonts w:ascii="Garamond" w:hAnsi="Garamond"/>
        </w:rPr>
        <w:t xml:space="preserve">, der har kvalificeret bygningen som Naturrum. </w:t>
      </w:r>
    </w:p>
    <w:p w:rsidR="00903DA9" w:rsidRPr="00903DA9" w:rsidRDefault="00903DA9" w:rsidP="00ED1D44">
      <w:pPr>
        <w:spacing w:after="0" w:line="240" w:lineRule="auto"/>
        <w:ind w:left="-142" w:right="-206"/>
        <w:rPr>
          <w:rFonts w:ascii="Garamond" w:hAnsi="Garamond"/>
          <w:sz w:val="16"/>
          <w:szCs w:val="16"/>
        </w:rPr>
      </w:pPr>
    </w:p>
    <w:p w:rsidR="00ED1D44" w:rsidRDefault="00ED1D44" w:rsidP="00ED1D44">
      <w:pPr>
        <w:spacing w:after="0" w:line="240" w:lineRule="auto"/>
        <w:ind w:left="-142" w:right="-206"/>
        <w:rPr>
          <w:rFonts w:ascii="Garamond" w:hAnsi="Garamond"/>
        </w:rPr>
      </w:pPr>
      <w:r>
        <w:rPr>
          <w:rFonts w:ascii="Garamond" w:hAnsi="Garamond"/>
        </w:rPr>
        <w:t>Besø</w:t>
      </w:r>
      <w:r w:rsidR="00903DA9">
        <w:rPr>
          <w:rFonts w:ascii="Garamond" w:hAnsi="Garamond"/>
        </w:rPr>
        <w:t>g</w:t>
      </w:r>
      <w:r>
        <w:rPr>
          <w:rFonts w:ascii="Garamond" w:hAnsi="Garamond"/>
        </w:rPr>
        <w:t>ende standser op og stud</w:t>
      </w:r>
      <w:r w:rsidR="00903DA9">
        <w:rPr>
          <w:rFonts w:ascii="Garamond" w:hAnsi="Garamond"/>
        </w:rPr>
        <w:t>e</w:t>
      </w:r>
      <w:r>
        <w:rPr>
          <w:rFonts w:ascii="Garamond" w:hAnsi="Garamond"/>
        </w:rPr>
        <w:t>rer malerkunst</w:t>
      </w:r>
      <w:r w:rsidR="008E07E1">
        <w:rPr>
          <w:rFonts w:ascii="Garamond" w:hAnsi="Garamond"/>
        </w:rPr>
        <w:t>,</w:t>
      </w:r>
      <w:r>
        <w:rPr>
          <w:rFonts w:ascii="Garamond" w:hAnsi="Garamond"/>
        </w:rPr>
        <w:t xml:space="preserve"> ældst er et 28.000 år gammelt </w:t>
      </w:r>
      <w:r w:rsidR="00903DA9">
        <w:rPr>
          <w:rFonts w:ascii="Garamond" w:hAnsi="Garamond"/>
        </w:rPr>
        <w:t>okker-</w:t>
      </w:r>
      <w:r>
        <w:rPr>
          <w:rFonts w:ascii="Garamond" w:hAnsi="Garamond"/>
        </w:rPr>
        <w:t>hulemaleri f</w:t>
      </w:r>
      <w:r w:rsidR="00903DA9">
        <w:rPr>
          <w:rFonts w:ascii="Garamond" w:hAnsi="Garamond"/>
        </w:rPr>
        <w:t>r</w:t>
      </w:r>
      <w:r>
        <w:rPr>
          <w:rFonts w:ascii="Garamond" w:hAnsi="Garamond"/>
        </w:rPr>
        <w:t>a Sydafrika</w:t>
      </w:r>
      <w:r w:rsidR="00903DA9">
        <w:rPr>
          <w:rFonts w:ascii="Garamond" w:hAnsi="Garamond"/>
        </w:rPr>
        <w:t>. På plancher og touch-skærme fortælles også om okker som et naturskabt miljøproblem</w:t>
      </w:r>
      <w:r w:rsidR="008E07E1">
        <w:rPr>
          <w:rFonts w:ascii="Garamond" w:hAnsi="Garamond"/>
        </w:rPr>
        <w:t xml:space="preserve"> – og som råvare for dansk jernudvinding</w:t>
      </w:r>
      <w:r w:rsidR="00903DA9">
        <w:rPr>
          <w:rFonts w:ascii="Garamond" w:hAnsi="Garamond"/>
        </w:rPr>
        <w:t>.</w:t>
      </w:r>
    </w:p>
    <w:p w:rsidR="00903DA9" w:rsidRPr="00903DA9" w:rsidRDefault="00903DA9" w:rsidP="00ED1D44">
      <w:pPr>
        <w:spacing w:after="0" w:line="240" w:lineRule="auto"/>
        <w:ind w:left="-142" w:right="-206"/>
        <w:rPr>
          <w:rFonts w:ascii="Garamond" w:hAnsi="Garamond"/>
          <w:sz w:val="16"/>
          <w:szCs w:val="16"/>
        </w:rPr>
      </w:pPr>
    </w:p>
    <w:p w:rsidR="00903DA9" w:rsidRDefault="00903DA9" w:rsidP="00ED1D44">
      <w:pPr>
        <w:spacing w:after="0" w:line="240" w:lineRule="auto"/>
        <w:ind w:left="-142" w:right="-206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De fleste drikker af den – måske – helbredende </w:t>
      </w:r>
      <w:r w:rsidR="008E07E1">
        <w:rPr>
          <w:rFonts w:ascii="Garamond" w:hAnsi="Garamond"/>
        </w:rPr>
        <w:t>nabo-</w:t>
      </w:r>
      <w:r>
        <w:rPr>
          <w:rFonts w:ascii="Garamond" w:hAnsi="Garamond"/>
        </w:rPr>
        <w:t>helligkilde og føler dermed også okker og metal på tungen. Jern er godt for produktion af røde blodlegemer, og vandet er laboratorietestet.</w:t>
      </w:r>
    </w:p>
    <w:p w:rsidR="00903DA9" w:rsidRPr="00903DA9" w:rsidRDefault="00903DA9" w:rsidP="00ED1D44">
      <w:pPr>
        <w:spacing w:after="0" w:line="240" w:lineRule="auto"/>
        <w:ind w:left="-142" w:right="-206"/>
        <w:rPr>
          <w:rFonts w:ascii="Garamond" w:hAnsi="Garamond"/>
          <w:sz w:val="16"/>
          <w:szCs w:val="16"/>
        </w:rPr>
      </w:pPr>
    </w:p>
    <w:p w:rsidR="00903DA9" w:rsidRPr="00ED1D44" w:rsidRDefault="00903DA9" w:rsidP="00ED1D44">
      <w:pPr>
        <w:spacing w:after="0" w:line="240" w:lineRule="auto"/>
        <w:ind w:left="-142" w:right="-206"/>
        <w:rPr>
          <w:rFonts w:ascii="Garamond" w:hAnsi="Garamond"/>
        </w:rPr>
      </w:pPr>
      <w:r>
        <w:rPr>
          <w:rFonts w:ascii="Garamond" w:hAnsi="Garamond"/>
        </w:rPr>
        <w:t>Praktisk talt alle nyder huset</w:t>
      </w:r>
      <w:r w:rsidR="008E07E1">
        <w:rPr>
          <w:rFonts w:ascii="Garamond" w:hAnsi="Garamond"/>
        </w:rPr>
        <w:t>, te</w:t>
      </w:r>
      <w:r w:rsidR="00B44347">
        <w:rPr>
          <w:rFonts w:ascii="Garamond" w:hAnsi="Garamond"/>
        </w:rPr>
        <w:t>g</w:t>
      </w:r>
      <w:r w:rsidR="008E07E1">
        <w:rPr>
          <w:rFonts w:ascii="Garamond" w:hAnsi="Garamond"/>
        </w:rPr>
        <w:t>net efter inspiration fra omgivelsernes</w:t>
      </w:r>
      <w:r>
        <w:rPr>
          <w:rFonts w:ascii="Garamond" w:hAnsi="Garamond"/>
        </w:rPr>
        <w:t xml:space="preserve"> flora og fauna, se arkitektens indvielsestale. Okkerhytten placeret på tre ben, heraf de to i </w:t>
      </w:r>
      <w:r w:rsidRPr="00B44347">
        <w:rPr>
          <w:rFonts w:ascii="Garamond" w:hAnsi="Garamond"/>
          <w:b/>
        </w:rPr>
        <w:t>fredsskov ikke blot med Fredningsnævnets accept, men også med anerkendelse af husets arkitektoniske værdi og fine indpasning i naturen,</w:t>
      </w:r>
      <w:r>
        <w:rPr>
          <w:rFonts w:ascii="Garamond" w:hAnsi="Garamond"/>
        </w:rPr>
        <w:t xml:space="preserve"> er til glæde for tusinder.  </w:t>
      </w:r>
    </w:p>
    <w:p w:rsidR="00EB45D8" w:rsidRDefault="00EB45D8" w:rsidP="00EB45D8"/>
    <w:p w:rsidR="00EB45D8" w:rsidRDefault="00EB45D8" w:rsidP="00EB45D8"/>
    <w:p w:rsidR="00EB45D8" w:rsidRDefault="00EB45D8" w:rsidP="00EB45D8">
      <w:pPr>
        <w:sectPr w:rsidR="00EB45D8" w:rsidSect="00A0265E">
          <w:type w:val="continuous"/>
          <w:pgSz w:w="11906" w:h="16838"/>
          <w:pgMar w:top="426" w:right="720" w:bottom="426" w:left="720" w:header="708" w:footer="708" w:gutter="0"/>
          <w:cols w:num="3" w:space="708"/>
          <w:docGrid w:linePitch="360"/>
        </w:sectPr>
      </w:pPr>
    </w:p>
    <w:p w:rsidR="00EB45D8" w:rsidRDefault="00EB45D8" w:rsidP="00EB45D8"/>
    <w:sectPr w:rsidR="00EB45D8" w:rsidSect="00EB45D8">
      <w:type w:val="continuous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F9"/>
    <w:rsid w:val="0049461E"/>
    <w:rsid w:val="005018AB"/>
    <w:rsid w:val="0052090D"/>
    <w:rsid w:val="007329EF"/>
    <w:rsid w:val="007D708E"/>
    <w:rsid w:val="007F5464"/>
    <w:rsid w:val="00845763"/>
    <w:rsid w:val="008E07E1"/>
    <w:rsid w:val="00903DA9"/>
    <w:rsid w:val="00A0265E"/>
    <w:rsid w:val="00B44347"/>
    <w:rsid w:val="00C83157"/>
    <w:rsid w:val="00DF62F9"/>
    <w:rsid w:val="00EB45D8"/>
    <w:rsid w:val="00ED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B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B4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B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B4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188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7</cp:revision>
  <dcterms:created xsi:type="dcterms:W3CDTF">2017-11-04T08:38:00Z</dcterms:created>
  <dcterms:modified xsi:type="dcterms:W3CDTF">2017-11-04T10:01:00Z</dcterms:modified>
</cp:coreProperties>
</file>